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326"/>
        <w:tblW w:w="0" w:type="auto"/>
        <w:tblCellSpacing w:w="0" w:type="dxa"/>
        <w:tblCellMar>
          <w:left w:w="0" w:type="dxa"/>
          <w:right w:w="0" w:type="dxa"/>
        </w:tblCellMar>
        <w:tblLook w:val="04A0"/>
      </w:tblPr>
      <w:tblGrid>
        <w:gridCol w:w="9360"/>
      </w:tblGrid>
      <w:tr w:rsidR="002C2962" w:rsidTr="002C2962">
        <w:trPr>
          <w:tblCellSpacing w:w="0" w:type="dxa"/>
        </w:trPr>
        <w:tc>
          <w:tcPr>
            <w:tcW w:w="0" w:type="auto"/>
            <w:hideMark/>
          </w:tcPr>
          <w:p w:rsidR="002C2962" w:rsidRDefault="002C2962" w:rsidP="002C2962">
            <w:r>
              <w:t> </w:t>
            </w:r>
          </w:p>
          <w:p w:rsidR="002C2962" w:rsidRDefault="002C2962" w:rsidP="002C2962">
            <w:r>
              <w:t> </w:t>
            </w:r>
          </w:p>
          <w:p w:rsidR="002C2962" w:rsidRPr="002C2962" w:rsidRDefault="002C2962" w:rsidP="002C2962">
            <w:pPr>
              <w:rPr>
                <w:i/>
              </w:rPr>
            </w:pPr>
            <w:r w:rsidRPr="002C2962">
              <w:rPr>
                <w:i/>
              </w:rPr>
              <w:t xml:space="preserve">The boss was nagging me for a couple of weeks to look into getting a digital developer for processing radiographs.  I was a bit </w:t>
            </w:r>
            <w:proofErr w:type="spellStart"/>
            <w:r w:rsidRPr="002C2962">
              <w:rPr>
                <w:i/>
              </w:rPr>
              <w:t>sceptical</w:t>
            </w:r>
            <w:proofErr w:type="spellEnd"/>
            <w:r w:rsidRPr="002C2962">
              <w:rPr>
                <w:i/>
              </w:rPr>
              <w:t xml:space="preserve"> thinking that it was a luxury tool for busy small animal practices and referral </w:t>
            </w:r>
            <w:proofErr w:type="spellStart"/>
            <w:r w:rsidRPr="002C2962">
              <w:rPr>
                <w:i/>
              </w:rPr>
              <w:t>centres</w:t>
            </w:r>
            <w:proofErr w:type="spellEnd"/>
            <w:r w:rsidRPr="002C2962">
              <w:rPr>
                <w:i/>
              </w:rPr>
              <w:t>, not for our mixed practice in rural mid Wales.</w:t>
            </w:r>
          </w:p>
          <w:p w:rsidR="002C2962" w:rsidRPr="002C2962" w:rsidRDefault="002C2962" w:rsidP="002C2962">
            <w:pPr>
              <w:rPr>
                <w:i/>
              </w:rPr>
            </w:pPr>
            <w:r w:rsidRPr="002C2962">
              <w:rPr>
                <w:i/>
              </w:rPr>
              <w:t> </w:t>
            </w:r>
          </w:p>
          <w:p w:rsidR="002C2962" w:rsidRPr="002C2962" w:rsidRDefault="002C2962" w:rsidP="002C2962">
            <w:pPr>
              <w:rPr>
                <w:i/>
              </w:rPr>
            </w:pPr>
            <w:r w:rsidRPr="002C2962">
              <w:rPr>
                <w:i/>
              </w:rPr>
              <w:t>Having done a bit of research contacting friends who have digital processors at work, the name Agfa was mentioned a few times along with Celtic SMR.  The next stage went very quick and before long we had an Agfa machine on trial.</w:t>
            </w:r>
          </w:p>
          <w:p w:rsidR="002C2962" w:rsidRPr="002C2962" w:rsidRDefault="002C2962" w:rsidP="002C2962">
            <w:pPr>
              <w:rPr>
                <w:i/>
              </w:rPr>
            </w:pPr>
            <w:r w:rsidRPr="002C2962">
              <w:rPr>
                <w:i/>
              </w:rPr>
              <w:t> </w:t>
            </w:r>
          </w:p>
          <w:p w:rsidR="002C2962" w:rsidRPr="002C2962" w:rsidRDefault="002C2962" w:rsidP="002C2962">
            <w:pPr>
              <w:rPr>
                <w:i/>
              </w:rPr>
            </w:pPr>
            <w:r w:rsidRPr="002C2962">
              <w:rPr>
                <w:i/>
              </w:rPr>
              <w:t>A month down the line we are very happy with the processor and the service from Celtic SMR.  The speed of development and the quality of images is still amazing and it has reduced anesthetic times and encouraged us to book more animals in for radiographs.  I would highly recommend the system we have to any type of practice.</w:t>
            </w:r>
          </w:p>
          <w:p w:rsidR="002C2962" w:rsidRDefault="002C2962" w:rsidP="002C2962">
            <w:pPr>
              <w:rPr>
                <w:i/>
              </w:rPr>
            </w:pPr>
          </w:p>
          <w:p w:rsidR="002C2962" w:rsidRDefault="002C2962" w:rsidP="002C2962">
            <w:pPr>
              <w:rPr>
                <w:i/>
              </w:rPr>
            </w:pPr>
          </w:p>
          <w:p w:rsidR="002C2962" w:rsidRDefault="002C2962" w:rsidP="002C2962">
            <w:pPr>
              <w:rPr>
                <w:i/>
              </w:rPr>
            </w:pPr>
          </w:p>
          <w:p w:rsidR="002C2962" w:rsidRDefault="002C2962" w:rsidP="002C2962">
            <w:pPr>
              <w:rPr>
                <w:i/>
              </w:rPr>
            </w:pPr>
            <w:r w:rsidRPr="002C2962">
              <w:rPr>
                <w:i/>
              </w:rPr>
              <w:t xml:space="preserve">James </w:t>
            </w:r>
            <w:proofErr w:type="spellStart"/>
            <w:r w:rsidRPr="002C2962">
              <w:rPr>
                <w:i/>
              </w:rPr>
              <w:t>Poff</w:t>
            </w:r>
            <w:proofErr w:type="spellEnd"/>
            <w:r w:rsidRPr="002C2962">
              <w:rPr>
                <w:i/>
              </w:rPr>
              <w:t> </w:t>
            </w:r>
            <w:r>
              <w:rPr>
                <w:i/>
              </w:rPr>
              <w:t xml:space="preserve"> </w:t>
            </w:r>
            <w:proofErr w:type="spellStart"/>
            <w:r>
              <w:rPr>
                <w:i/>
              </w:rPr>
              <w:t>Trefaldwyn</w:t>
            </w:r>
            <w:proofErr w:type="spellEnd"/>
            <w:r>
              <w:rPr>
                <w:i/>
              </w:rPr>
              <w:t xml:space="preserve"> Vets </w:t>
            </w:r>
          </w:p>
          <w:p w:rsidR="002C2962" w:rsidRDefault="002C2962" w:rsidP="002C2962">
            <w:pPr>
              <w:rPr>
                <w:i/>
              </w:rPr>
            </w:pPr>
          </w:p>
          <w:p w:rsidR="002C2962" w:rsidRDefault="002C2962" w:rsidP="002C2962"/>
        </w:tc>
      </w:tr>
    </w:tbl>
    <w:p w:rsidR="002C2962" w:rsidRDefault="002C2962" w:rsidP="002C2962">
      <w:pPr>
        <w:rPr>
          <w:rFonts w:ascii="Calibri" w:hAnsi="Calibri"/>
          <w:sz w:val="20"/>
          <w:szCs w:val="20"/>
          <w:lang w:val="en-GB"/>
        </w:rPr>
      </w:pPr>
    </w:p>
    <w:p w:rsidR="00EC5802" w:rsidRDefault="002C2962"/>
    <w:p w:rsidR="002C2962" w:rsidRDefault="002C2962"/>
    <w:p w:rsidR="002C2962" w:rsidRDefault="002C2962"/>
    <w:sectPr w:rsidR="002C2962" w:rsidSect="000E139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2962"/>
    <w:rsid w:val="000E139F"/>
    <w:rsid w:val="002C2962"/>
    <w:rsid w:val="00443718"/>
    <w:rsid w:val="00502220"/>
    <w:rsid w:val="00570A6A"/>
    <w:rsid w:val="00793495"/>
    <w:rsid w:val="00921F7D"/>
    <w:rsid w:val="00A26F99"/>
    <w:rsid w:val="00C1283B"/>
    <w:rsid w:val="00D56BB8"/>
    <w:rsid w:val="00E35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62"/>
    <w:pPr>
      <w:spacing w:after="0" w:afterAutospacing="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962"/>
    <w:rPr>
      <w:rFonts w:ascii="Tahoma" w:hAnsi="Tahoma" w:cs="Tahoma"/>
      <w:sz w:val="16"/>
      <w:szCs w:val="16"/>
    </w:rPr>
  </w:style>
  <w:style w:type="character" w:customStyle="1" w:styleId="BalloonTextChar">
    <w:name w:val="Balloon Text Char"/>
    <w:basedOn w:val="DefaultParagraphFont"/>
    <w:link w:val="BalloonText"/>
    <w:uiPriority w:val="99"/>
    <w:semiHidden/>
    <w:rsid w:val="002C2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6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747</Characters>
  <Application>Microsoft Office Word</Application>
  <DocSecurity>0</DocSecurity>
  <Lines>6</Lines>
  <Paragraphs>1</Paragraphs>
  <ScaleCrop>false</ScaleCrop>
  <Company>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jwoon</dc:creator>
  <cp:keywords/>
  <dc:description/>
  <cp:lastModifiedBy>jwoon</cp:lastModifiedBy>
  <cp:revision>1</cp:revision>
  <dcterms:created xsi:type="dcterms:W3CDTF">2011-07-22T10:50:00Z</dcterms:created>
  <dcterms:modified xsi:type="dcterms:W3CDTF">2011-07-22T10:56:00Z</dcterms:modified>
</cp:coreProperties>
</file>